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84AFA" w:rsidRDefault="00184AFA">
      <w:pPr>
        <w:rPr>
          <w:b/>
        </w:rPr>
      </w:pPr>
      <w:r>
        <w:rPr>
          <w:noProof/>
          <w:lang w:eastAsia="de-DE"/>
        </w:rPr>
        <w:drawing>
          <wp:inline distT="0" distB="0" distL="0" distR="0">
            <wp:extent cx="1783715" cy="492760"/>
            <wp:effectExtent l="25400" t="0" r="0" b="0"/>
            <wp:docPr id="1" name="Bild 1" descr="aidoo_Logo_Schutzmar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doo_Logo_Schutzmarke"/>
                    <pic:cNvPicPr>
                      <a:picLocks noChangeAspect="1" noChangeArrowheads="1"/>
                    </pic:cNvPicPr>
                  </pic:nvPicPr>
                  <pic:blipFill>
                    <a:blip r:embed="rId6"/>
                    <a:srcRect/>
                    <a:stretch>
                      <a:fillRect/>
                    </a:stretch>
                  </pic:blipFill>
                  <pic:spPr bwMode="auto">
                    <a:xfrm>
                      <a:off x="0" y="0"/>
                      <a:ext cx="1783715" cy="492760"/>
                    </a:xfrm>
                    <a:prstGeom prst="rect">
                      <a:avLst/>
                    </a:prstGeom>
                    <a:noFill/>
                    <a:ln w="9525">
                      <a:noFill/>
                      <a:miter lim="800000"/>
                      <a:headEnd/>
                      <a:tailEnd/>
                    </a:ln>
                  </pic:spPr>
                </pic:pic>
              </a:graphicData>
            </a:graphic>
          </wp:inline>
        </w:drawing>
      </w:r>
      <w:r w:rsidR="00CB6351">
        <w:rPr>
          <w:b/>
          <w:noProof/>
          <w:lang w:eastAsia="de-DE"/>
        </w:rPr>
        <w:pict>
          <v:shapetype id="_x0000_t202" coordsize="21600,21600" o:spt="202" path="m0,0l0,21600,21600,21600,21600,0xe">
            <v:stroke joinstyle="miter"/>
            <v:path gradientshapeok="t" o:connecttype="rect"/>
          </v:shapetype>
          <v:shape id="Text Box 2" o:spid="_x0000_s1026" type="#_x0000_t202" style="position:absolute;margin-left:320.2pt;margin-top:-39.5pt;width:171pt;height:138.5pt;z-index:-251657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94 0 -94 21366 21600 21366 21600 0 -9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" stroked="f">
            <v:textbox>
              <w:txbxContent>
                <w:p w:rsidR="00134C74" w:rsidRPr="00921187" w:rsidRDefault="00134C74" w:rsidP="00184AFA">
                  <w:pPr>
                    <w:pStyle w:val="Kopfzeile"/>
                    <w:tabs>
                      <w:tab w:val="clear" w:pos="4703"/>
                      <w:tab w:val="clear" w:pos="9406"/>
                    </w:tabs>
                    <w:ind w:right="191"/>
                    <w:rPr>
                      <w:rFonts w:asciiTheme="majorHAnsi" w:hAnsiTheme="majorHAnsi"/>
                      <w:b/>
                      <w:sz w:val="20"/>
                    </w:rPr>
                  </w:pPr>
                  <w:r w:rsidRPr="00921187">
                    <w:rPr>
                      <w:rFonts w:asciiTheme="majorHAnsi" w:hAnsiTheme="majorHAnsi"/>
                      <w:b/>
                      <w:sz w:val="20"/>
                    </w:rPr>
                    <w:t>aidoo e.K.</w:t>
                  </w:r>
                </w:p>
                <w:p w:rsidR="00134C74" w:rsidRPr="00921187" w:rsidRDefault="00134C74" w:rsidP="00184AFA">
                  <w:pPr>
                    <w:pStyle w:val="Kopfzeile"/>
                    <w:tabs>
                      <w:tab w:val="clear" w:pos="4703"/>
                      <w:tab w:val="clear" w:pos="9406"/>
                    </w:tabs>
                    <w:ind w:right="191"/>
                    <w:rPr>
                      <w:rFonts w:asciiTheme="majorHAnsi" w:hAnsiTheme="majorHAnsi"/>
                      <w:sz w:val="20"/>
                    </w:rPr>
                  </w:pPr>
                  <w:r w:rsidRPr="00921187">
                    <w:rPr>
                      <w:rFonts w:asciiTheme="majorHAnsi" w:hAnsiTheme="majorHAnsi"/>
                      <w:sz w:val="20"/>
                    </w:rPr>
                    <w:t>Pascale Dardagan</w:t>
                  </w:r>
                </w:p>
                <w:p w:rsidR="00134C74" w:rsidRPr="00921187" w:rsidRDefault="00134C74" w:rsidP="00184AFA">
                  <w:pPr>
                    <w:pStyle w:val="Kopfzeile"/>
                    <w:tabs>
                      <w:tab w:val="clear" w:pos="4703"/>
                      <w:tab w:val="clear" w:pos="9406"/>
                    </w:tabs>
                    <w:ind w:right="191"/>
                    <w:rPr>
                      <w:rFonts w:asciiTheme="majorHAnsi" w:hAnsiTheme="majorHAnsi"/>
                      <w:sz w:val="20"/>
                    </w:rPr>
                  </w:pPr>
                  <w:r w:rsidRPr="00921187">
                    <w:rPr>
                      <w:rFonts w:asciiTheme="majorHAnsi" w:hAnsiTheme="majorHAnsi"/>
                      <w:sz w:val="20"/>
                    </w:rPr>
                    <w:t>Kuhbacher Hauptstr.66</w:t>
                  </w:r>
                </w:p>
                <w:p w:rsidR="00134C74" w:rsidRPr="00921187" w:rsidRDefault="00134C74" w:rsidP="00184AFA">
                  <w:pPr>
                    <w:spacing w:line="240" w:lineRule="auto"/>
                    <w:rPr>
                      <w:rFonts w:asciiTheme="majorHAnsi" w:hAnsiTheme="majorHAnsi"/>
                      <w:sz w:val="20"/>
                    </w:rPr>
                  </w:pPr>
                  <w:r w:rsidRPr="00921187">
                    <w:rPr>
                      <w:rFonts w:asciiTheme="majorHAnsi" w:hAnsiTheme="majorHAnsi"/>
                      <w:sz w:val="20"/>
                    </w:rPr>
                    <w:t>D-77933 Lahr</w:t>
                  </w:r>
                </w:p>
                <w:p w:rsidR="00134C74" w:rsidRPr="00921187" w:rsidRDefault="00134C74" w:rsidP="00184AFA">
                  <w:pPr>
                    <w:spacing w:after="0" w:line="240" w:lineRule="auto"/>
                    <w:rPr>
                      <w:rFonts w:asciiTheme="majorHAnsi" w:hAnsiTheme="majorHAnsi"/>
                      <w:sz w:val="20"/>
                    </w:rPr>
                  </w:pPr>
                  <w:r w:rsidRPr="00921187">
                    <w:rPr>
                      <w:rFonts w:asciiTheme="majorHAnsi" w:hAnsiTheme="majorHAnsi"/>
                      <w:sz w:val="20"/>
                    </w:rPr>
                    <w:t>Tel: 0049 (0) 7821/ 98 17 80</w:t>
                  </w:r>
                </w:p>
                <w:p w:rsidR="00134C74" w:rsidRPr="00921187" w:rsidRDefault="00134C74" w:rsidP="00184AFA">
                  <w:pPr>
                    <w:spacing w:line="240" w:lineRule="auto"/>
                    <w:rPr>
                      <w:rFonts w:asciiTheme="majorHAnsi" w:hAnsiTheme="majorHAnsi"/>
                      <w:sz w:val="20"/>
                    </w:rPr>
                  </w:pPr>
                  <w:r w:rsidRPr="00921187">
                    <w:rPr>
                      <w:rFonts w:asciiTheme="majorHAnsi" w:hAnsiTheme="majorHAnsi"/>
                      <w:sz w:val="20"/>
                    </w:rPr>
                    <w:t>Fax: 0049 (0) 7821/ 7 62 63</w:t>
                  </w:r>
                </w:p>
                <w:p w:rsidR="00134C74" w:rsidRPr="00921187" w:rsidRDefault="00CB6351" w:rsidP="00184AFA">
                  <w:pPr>
                    <w:spacing w:after="0" w:line="240" w:lineRule="auto"/>
                    <w:rPr>
                      <w:rFonts w:asciiTheme="majorHAnsi" w:hAnsiTheme="majorHAnsi"/>
                      <w:sz w:val="20"/>
                    </w:rPr>
                  </w:pPr>
                  <w:hyperlink r:id="rId7" w:history="1">
                    <w:r w:rsidR="00134C74" w:rsidRPr="00921187">
                      <w:rPr>
                        <w:rStyle w:val="Link"/>
                        <w:rFonts w:asciiTheme="majorHAnsi" w:hAnsiTheme="majorHAnsi"/>
                        <w:sz w:val="20"/>
                      </w:rPr>
                      <w:t>info@aidoo-tec.de</w:t>
                    </w:r>
                  </w:hyperlink>
                </w:p>
                <w:p w:rsidR="00134C74" w:rsidRDefault="00CB6351" w:rsidP="00184AFA">
                  <w:pPr>
                    <w:spacing w:after="0" w:line="240" w:lineRule="auto"/>
                    <w:rPr>
                      <w:rFonts w:ascii="Century Gothic" w:hAnsi="Century Gothic"/>
                      <w:sz w:val="20"/>
                      <w:u w:val="single"/>
                    </w:rPr>
                  </w:pPr>
                  <w:hyperlink r:id="rId8" w:history="1">
                    <w:r w:rsidR="00134C74" w:rsidRPr="00921187">
                      <w:rPr>
                        <w:rStyle w:val="Link"/>
                        <w:rFonts w:asciiTheme="majorHAnsi" w:hAnsiTheme="majorHAnsi"/>
                        <w:sz w:val="20"/>
                      </w:rPr>
                      <w:t>www.aidoo-tec.com</w:t>
                    </w:r>
                  </w:hyperlink>
                </w:p>
              </w:txbxContent>
            </v:textbox>
            <w10:wrap type="tight"/>
          </v:shape>
        </w:pict>
      </w:r>
    </w:p>
    <w:p w:rsidR="00184AFA" w:rsidRDefault="00184AFA">
      <w:pPr>
        <w:rPr>
          <w:b/>
        </w:rPr>
      </w:pPr>
    </w:p>
    <w:p w:rsidR="00184AFA" w:rsidRDefault="00184AFA">
      <w:pPr>
        <w:rPr>
          <w:b/>
        </w:rPr>
      </w:pPr>
    </w:p>
    <w:p w:rsidR="005F028D" w:rsidRDefault="005F028D">
      <w:pPr>
        <w:rPr>
          <w:b/>
        </w:rPr>
      </w:pPr>
    </w:p>
    <w:p w:rsidR="005F028D" w:rsidRDefault="005F028D">
      <w:pPr>
        <w:rPr>
          <w:b/>
        </w:rPr>
      </w:pPr>
    </w:p>
    <w:p w:rsidR="00184AFA" w:rsidRPr="00921187" w:rsidRDefault="00184AFA">
      <w:pPr>
        <w:rPr>
          <w:rFonts w:asciiTheme="majorHAnsi" w:hAnsiTheme="majorHAnsi"/>
          <w:b/>
          <w:color w:val="A6A6A6" w:themeColor="background1" w:themeShade="A6"/>
          <w:sz w:val="27"/>
        </w:rPr>
      </w:pPr>
      <w:r w:rsidRPr="00921187">
        <w:rPr>
          <w:rFonts w:asciiTheme="majorHAnsi" w:hAnsiTheme="majorHAnsi"/>
          <w:b/>
          <w:color w:val="A6A6A6" w:themeColor="background1" w:themeShade="A6"/>
          <w:sz w:val="27"/>
        </w:rPr>
        <w:t>PRESSEMITTEILUNG</w:t>
      </w:r>
    </w:p>
    <w:p w:rsidR="00921187" w:rsidRPr="00921187" w:rsidRDefault="00921187">
      <w:pPr>
        <w:rPr>
          <w:rFonts w:asciiTheme="majorHAnsi" w:hAnsiTheme="majorHAnsi"/>
          <w:b/>
        </w:rPr>
      </w:pPr>
    </w:p>
    <w:p w:rsidR="004F3BB3" w:rsidRPr="00D7032B" w:rsidRDefault="00D7032B" w:rsidP="00921187">
      <w:pPr>
        <w:spacing w:after="0" w:line="360" w:lineRule="exact"/>
        <w:rPr>
          <w:rFonts w:asciiTheme="majorHAnsi" w:hAnsiTheme="majorHAnsi"/>
          <w:b/>
          <w:sz w:val="40"/>
          <w:szCs w:val="40"/>
        </w:rPr>
      </w:pPr>
      <w:r w:rsidRPr="00D7032B">
        <w:rPr>
          <w:rFonts w:asciiTheme="majorHAnsi" w:hAnsiTheme="majorHAnsi"/>
          <w:b/>
          <w:sz w:val="40"/>
        </w:rPr>
        <w:t>Viel ROTLICHT: aidoo-Fahrradanhänger jetzt auch mit Nabendynamo erhä</w:t>
      </w:r>
      <w:r>
        <w:rPr>
          <w:rFonts w:asciiTheme="majorHAnsi" w:hAnsiTheme="majorHAnsi"/>
          <w:b/>
          <w:sz w:val="40"/>
        </w:rPr>
        <w:t>ltlich</w:t>
      </w:r>
    </w:p>
    <w:p w:rsidR="00D7032B" w:rsidRPr="00D7032B" w:rsidRDefault="00D7032B" w:rsidP="00D7032B">
      <w:pPr>
        <w:rPr>
          <w:rFonts w:asciiTheme="majorHAnsi" w:hAnsiTheme="majorHAnsi"/>
          <w:b/>
        </w:rPr>
      </w:pPr>
      <w:r w:rsidRPr="00D7032B">
        <w:rPr>
          <w:rFonts w:asciiTheme="majorHAnsi" w:hAnsiTheme="majorHAnsi"/>
          <w:b/>
        </w:rPr>
        <w:t>Weltpremiere auf ISPO BIKE in München vom 25. -28.Juli</w:t>
      </w:r>
    </w:p>
    <w:p w:rsidR="006374B1" w:rsidRPr="00D7032B" w:rsidRDefault="00D7032B" w:rsidP="00921187">
      <w:pPr>
        <w:spacing w:after="120" w:line="360" w:lineRule="exact"/>
        <w:rPr>
          <w:rFonts w:asciiTheme="majorHAnsi" w:hAnsiTheme="majorHAnsi"/>
          <w:b/>
          <w:sz w:val="24"/>
        </w:rPr>
      </w:pPr>
      <w:r w:rsidRPr="00D7032B">
        <w:rPr>
          <w:rFonts w:asciiTheme="majorHAnsi" w:hAnsiTheme="majorHAnsi"/>
          <w:b/>
          <w:sz w:val="24"/>
        </w:rPr>
        <w:t>„Sehen und gesehen werden“  -  diese Devise ist gerade für Anhängerfahrer im Straßenverkehr äußerst wichtig. Deshalb hat aidoo in Zusammenarbeit mit Schmidt Nabendynamo einen eigenen SON Nabendynamo entwickelt, der die Montage von StVZO gerechten Rückleuchten ermöglicht: Viel rotes Licht für optimale Sicherheit im Straßenverkehr!</w:t>
      </w:r>
    </w:p>
    <w:p w:rsidR="00D7032B" w:rsidRPr="00D7032B" w:rsidRDefault="00D7032B" w:rsidP="00D7032B">
      <w:pPr>
        <w:rPr>
          <w:rFonts w:asciiTheme="majorHAnsi" w:hAnsiTheme="majorHAnsi"/>
          <w:sz w:val="24"/>
        </w:rPr>
      </w:pPr>
      <w:r w:rsidRPr="00D7032B">
        <w:rPr>
          <w:rFonts w:asciiTheme="majorHAnsi" w:hAnsiTheme="majorHAnsi"/>
          <w:sz w:val="24"/>
        </w:rPr>
        <w:t xml:space="preserve">„Unsere Fahrradanhänger haben einen sehr hohen Sicherheitsstandard, sagt Turan Dardagan, Entwickler von aidoo. „Allerdings waren wir bisher im Einkauf der Lichtkomponenten auf das beschränkt, was die Systemhersteller lieferten. Entweder waren das Akkuleuchten, die vor allem bei kalten Temperaturen nicht die notwendige Leuchtstärke aufbrachten oder Lichtanlagen, die </w:t>
      </w:r>
      <w:r w:rsidR="00671430">
        <w:rPr>
          <w:rFonts w:asciiTheme="majorHAnsi" w:hAnsiTheme="majorHAnsi"/>
          <w:sz w:val="24"/>
        </w:rPr>
        <w:t>vom</w:t>
      </w:r>
      <w:r w:rsidRPr="00D7032B">
        <w:rPr>
          <w:rFonts w:asciiTheme="majorHAnsi" w:hAnsiTheme="majorHAnsi"/>
          <w:sz w:val="24"/>
        </w:rPr>
        <w:t xml:space="preserve"> Lichtsystem des Fahrrades gespeist wurden. Da lag es nahe, für den Fahrradanhänger einen Nabendynamo zu entwickeln, der eigenständig und zuverlässig </w:t>
      </w:r>
      <w:r w:rsidR="00142F5F">
        <w:rPr>
          <w:rFonts w:asciiTheme="majorHAnsi" w:hAnsiTheme="majorHAnsi"/>
          <w:sz w:val="24"/>
        </w:rPr>
        <w:t xml:space="preserve">das Rücklicht des Anhängers versorgt, damit es </w:t>
      </w:r>
      <w:r w:rsidRPr="00D7032B">
        <w:rPr>
          <w:rFonts w:asciiTheme="majorHAnsi" w:hAnsiTheme="majorHAnsi"/>
          <w:sz w:val="24"/>
        </w:rPr>
        <w:t>viel Licht nach hinten abstrahlt.“</w:t>
      </w:r>
    </w:p>
    <w:p w:rsidR="00D7032B" w:rsidRPr="00D7032B" w:rsidRDefault="00B328E3" w:rsidP="00D7032B">
      <w:pPr>
        <w:rPr>
          <w:rFonts w:asciiTheme="majorHAnsi" w:hAnsiTheme="majorHAnsi"/>
          <w:sz w:val="24"/>
        </w:rPr>
      </w:pPr>
      <w:r>
        <w:rPr>
          <w:rFonts w:asciiTheme="majorHAnsi" w:hAnsiTheme="majorHAnsi"/>
          <w:sz w:val="24"/>
        </w:rPr>
        <w:t xml:space="preserve">Der </w:t>
      </w:r>
      <w:r w:rsidRPr="00D7032B">
        <w:rPr>
          <w:rFonts w:asciiTheme="majorHAnsi" w:hAnsiTheme="majorHAnsi"/>
          <w:sz w:val="24"/>
        </w:rPr>
        <w:t xml:space="preserve">neue Dynamo </w:t>
      </w:r>
      <w:r>
        <w:rPr>
          <w:rFonts w:asciiTheme="majorHAnsi" w:hAnsiTheme="majorHAnsi"/>
          <w:sz w:val="24"/>
        </w:rPr>
        <w:t>wird zusammen</w:t>
      </w:r>
      <w:r w:rsidRPr="00B328E3">
        <w:rPr>
          <w:rFonts w:asciiTheme="majorHAnsi" w:hAnsiTheme="majorHAnsi"/>
          <w:sz w:val="24"/>
        </w:rPr>
        <w:t xml:space="preserve"> mit </w:t>
      </w:r>
      <w:r w:rsidR="00B17B52">
        <w:rPr>
          <w:rFonts w:asciiTheme="majorHAnsi" w:hAnsiTheme="majorHAnsi"/>
          <w:sz w:val="24"/>
        </w:rPr>
        <w:t>dem</w:t>
      </w:r>
      <w:r w:rsidRPr="00B328E3">
        <w:rPr>
          <w:rFonts w:asciiTheme="majorHAnsi" w:hAnsiTheme="majorHAnsi"/>
          <w:sz w:val="24"/>
        </w:rPr>
        <w:t xml:space="preserve"> dynamobetriebenen Universal-Netz- und Ladegerät</w:t>
      </w:r>
      <w:r>
        <w:rPr>
          <w:rFonts w:asciiTheme="majorHAnsi" w:hAnsiTheme="majorHAnsi"/>
          <w:sz w:val="24"/>
        </w:rPr>
        <w:t xml:space="preserve"> </w:t>
      </w:r>
      <w:r w:rsidR="00671430">
        <w:rPr>
          <w:rFonts w:asciiTheme="majorHAnsi" w:hAnsiTheme="majorHAnsi"/>
          <w:sz w:val="24"/>
        </w:rPr>
        <w:t xml:space="preserve">E-WERK </w:t>
      </w:r>
      <w:r>
        <w:rPr>
          <w:rFonts w:asciiTheme="majorHAnsi" w:hAnsiTheme="majorHAnsi"/>
          <w:sz w:val="24"/>
        </w:rPr>
        <w:t>und einem Toplight mini von B&amp;M zu einer multifunktionalen Licht</w:t>
      </w:r>
      <w:r w:rsidR="00EF2B36">
        <w:rPr>
          <w:rFonts w:asciiTheme="majorHAnsi" w:hAnsiTheme="majorHAnsi"/>
          <w:sz w:val="24"/>
        </w:rPr>
        <w:t>-</w:t>
      </w:r>
      <w:r>
        <w:rPr>
          <w:rFonts w:asciiTheme="majorHAnsi" w:hAnsiTheme="majorHAnsi"/>
          <w:sz w:val="24"/>
        </w:rPr>
        <w:t xml:space="preserve"> und Ladestation auf dem Anhänger. Er ist</w:t>
      </w:r>
      <w:r w:rsidR="00D7032B" w:rsidRPr="00D7032B">
        <w:rPr>
          <w:rFonts w:asciiTheme="majorHAnsi" w:hAnsiTheme="majorHAnsi"/>
          <w:sz w:val="24"/>
        </w:rPr>
        <w:t xml:space="preserve"> als Sonderausstattung für jeden aidoo-Fahrradanhänger erhältlich und besticht in bewährter SON-Qualität durch Leichtlauf, Leichtgewicht und vor allem Langlebigkeit.</w:t>
      </w:r>
      <w:r>
        <w:rPr>
          <w:rFonts w:asciiTheme="majorHAnsi" w:hAnsiTheme="majorHAnsi"/>
          <w:sz w:val="24"/>
        </w:rPr>
        <w:t xml:space="preserve"> </w:t>
      </w:r>
      <w:r w:rsidR="00E965CC">
        <w:rPr>
          <w:rFonts w:asciiTheme="majorHAnsi" w:hAnsiTheme="majorHAnsi"/>
          <w:sz w:val="24"/>
        </w:rPr>
        <w:t>Praktisch: das System funktioniert auch, wenn der Anhänger vom Fahrrad abgekoppelt</w:t>
      </w:r>
      <w:r w:rsidR="00CA4DD9">
        <w:rPr>
          <w:rFonts w:asciiTheme="majorHAnsi" w:hAnsiTheme="majorHAnsi"/>
          <w:sz w:val="24"/>
        </w:rPr>
        <w:t xml:space="preserve"> </w:t>
      </w:r>
      <w:r w:rsidR="00E965CC">
        <w:rPr>
          <w:rFonts w:asciiTheme="majorHAnsi" w:hAnsiTheme="majorHAnsi"/>
          <w:sz w:val="24"/>
        </w:rPr>
        <w:t>und als Handziehwagen verwendet wird.</w:t>
      </w:r>
    </w:p>
    <w:p w:rsidR="00921187" w:rsidRPr="00D7032B" w:rsidRDefault="00D7032B" w:rsidP="00D7032B">
      <w:pPr>
        <w:spacing w:after="120" w:line="360" w:lineRule="exact"/>
        <w:rPr>
          <w:rFonts w:asciiTheme="majorHAnsi" w:hAnsiTheme="majorHAnsi"/>
          <w:sz w:val="24"/>
        </w:rPr>
      </w:pPr>
      <w:r w:rsidRPr="00D7032B">
        <w:rPr>
          <w:rFonts w:asciiTheme="majorHAnsi" w:hAnsiTheme="majorHAnsi"/>
          <w:sz w:val="24"/>
        </w:rPr>
        <w:t>Die Weltneuheit wird auf der ISPO BIKE in München vom 25. -28.Juli im Brandnew-Village (Halle B6; Stand 07) zum ersten Mal ausgestellt und vorgeführt.</w:t>
      </w:r>
    </w:p>
    <w:p w:rsidR="00303A7C" w:rsidRPr="00921187" w:rsidRDefault="00303A7C" w:rsidP="00921187">
      <w:pPr>
        <w:spacing w:after="120" w:line="360" w:lineRule="exact"/>
        <w:rPr>
          <w:rFonts w:asciiTheme="majorHAnsi" w:hAnsiTheme="majorHAnsi"/>
          <w:sz w:val="24"/>
        </w:rPr>
      </w:pPr>
      <w:r w:rsidRPr="00921187">
        <w:rPr>
          <w:rFonts w:asciiTheme="majorHAnsi" w:hAnsiTheme="majorHAnsi"/>
          <w:sz w:val="24"/>
        </w:rPr>
        <w:t>ISPO BIKE ist die Fahrradmesse der ISPO und findet vom 25.-28. Juli 2013 in München statt. Die Messe konzentriert sich auf die Wachstumsthemen E-Mobility und Urban Biking.</w:t>
      </w:r>
    </w:p>
    <w:p w:rsidR="009A4854" w:rsidRDefault="009A4854" w:rsidP="00921187">
      <w:pPr>
        <w:spacing w:after="120" w:line="360" w:lineRule="exact"/>
        <w:rPr>
          <w:rFonts w:asciiTheme="majorHAnsi" w:hAnsiTheme="majorHAnsi"/>
          <w:b/>
          <w:sz w:val="24"/>
        </w:rPr>
      </w:pPr>
    </w:p>
    <w:p w:rsidR="00132F30" w:rsidRPr="00921187" w:rsidRDefault="00921187" w:rsidP="00921187">
      <w:pPr>
        <w:spacing w:after="120" w:line="360" w:lineRule="exact"/>
        <w:rPr>
          <w:rFonts w:asciiTheme="majorHAnsi" w:hAnsiTheme="majorHAnsi"/>
          <w:b/>
          <w:sz w:val="24"/>
        </w:rPr>
      </w:pPr>
      <w:r w:rsidRPr="00921187">
        <w:rPr>
          <w:rFonts w:asciiTheme="majorHAnsi" w:hAnsiTheme="majorHAnsi"/>
          <w:b/>
          <w:sz w:val="24"/>
        </w:rPr>
        <w:t>Über aidoo</w:t>
      </w:r>
      <w:r w:rsidR="00132F30" w:rsidRPr="00921187">
        <w:rPr>
          <w:rFonts w:asciiTheme="majorHAnsi" w:hAnsiTheme="majorHAnsi"/>
          <w:b/>
          <w:sz w:val="24"/>
        </w:rPr>
        <w:t>:</w:t>
      </w:r>
    </w:p>
    <w:p w:rsidR="009C5783" w:rsidRPr="00921187" w:rsidRDefault="00DC25F6" w:rsidP="00921187">
      <w:pPr>
        <w:spacing w:after="120" w:line="360" w:lineRule="exact"/>
        <w:rPr>
          <w:rFonts w:asciiTheme="majorHAnsi" w:hAnsiTheme="majorHAnsi"/>
          <w:sz w:val="24"/>
        </w:rPr>
      </w:pPr>
      <w:r w:rsidRPr="00921187">
        <w:rPr>
          <w:rFonts w:asciiTheme="majorHAnsi" w:hAnsiTheme="majorHAnsi"/>
          <w:sz w:val="24"/>
        </w:rPr>
        <w:t>Seit Juni 2012 entwickelt, produziert und vertreibt aidoo e.K. innovative Mobilitäts- und Transportkonzepte rund um den Bereich Fahrradanhänger. Hierbei spielen Nachhaltigkeit und Resourcenschonung eine wesentliche Rolle</w:t>
      </w:r>
      <w:r w:rsidR="003A6F65">
        <w:rPr>
          <w:rFonts w:asciiTheme="majorHAnsi" w:hAnsiTheme="majorHAnsi"/>
          <w:sz w:val="24"/>
        </w:rPr>
        <w:t>. Dies kommt</w:t>
      </w:r>
      <w:r w:rsidRPr="00921187">
        <w:rPr>
          <w:rFonts w:asciiTheme="majorHAnsi" w:hAnsiTheme="majorHAnsi"/>
          <w:sz w:val="24"/>
        </w:rPr>
        <w:t xml:space="preserve"> z</w:t>
      </w:r>
      <w:r w:rsidR="003A6F65">
        <w:rPr>
          <w:rFonts w:asciiTheme="majorHAnsi" w:hAnsiTheme="majorHAnsi"/>
          <w:sz w:val="24"/>
        </w:rPr>
        <w:t>um Beispiel</w:t>
      </w:r>
      <w:r w:rsidRPr="00921187">
        <w:rPr>
          <w:rFonts w:asciiTheme="majorHAnsi" w:hAnsiTheme="majorHAnsi"/>
          <w:sz w:val="24"/>
        </w:rPr>
        <w:t xml:space="preserve"> im Elektroantri</w:t>
      </w:r>
      <w:bookmarkStart w:id="0" w:name="_GoBack"/>
      <w:bookmarkEnd w:id="0"/>
      <w:r w:rsidRPr="00921187">
        <w:rPr>
          <w:rFonts w:asciiTheme="majorHAnsi" w:hAnsiTheme="majorHAnsi"/>
          <w:sz w:val="24"/>
        </w:rPr>
        <w:t>ebs</w:t>
      </w:r>
      <w:r w:rsidR="007D7552" w:rsidRPr="00921187">
        <w:rPr>
          <w:rFonts w:asciiTheme="majorHAnsi" w:hAnsiTheme="majorHAnsi"/>
          <w:sz w:val="24"/>
        </w:rPr>
        <w:t>modul der aidoo-Fahrradanhänger</w:t>
      </w:r>
      <w:r w:rsidRPr="00921187">
        <w:rPr>
          <w:rFonts w:asciiTheme="majorHAnsi" w:hAnsiTheme="majorHAnsi"/>
          <w:sz w:val="24"/>
        </w:rPr>
        <w:t>, in der Auswahl der Materialien und der Fertigung nahezu aller Baugruppen in</w:t>
      </w:r>
      <w:r w:rsidR="003A6F65">
        <w:rPr>
          <w:rFonts w:asciiTheme="majorHAnsi" w:hAnsiTheme="majorHAnsi"/>
          <w:sz w:val="24"/>
        </w:rPr>
        <w:t xml:space="preserve"> Deutschland zum Ausdruck</w:t>
      </w:r>
      <w:r w:rsidRPr="00921187">
        <w:rPr>
          <w:rFonts w:asciiTheme="majorHAnsi" w:hAnsiTheme="majorHAnsi"/>
          <w:sz w:val="24"/>
        </w:rPr>
        <w:t>.</w:t>
      </w:r>
    </w:p>
    <w:p w:rsidR="00921187" w:rsidRPr="00921187" w:rsidRDefault="00921187" w:rsidP="009C5783">
      <w:pPr>
        <w:spacing w:after="0" w:line="340" w:lineRule="exact"/>
        <w:rPr>
          <w:rFonts w:asciiTheme="majorHAnsi" w:hAnsiTheme="majorHAnsi"/>
          <w:sz w:val="24"/>
        </w:rPr>
      </w:pPr>
    </w:p>
    <w:p w:rsidR="009C5783" w:rsidRPr="00921187" w:rsidRDefault="009C5783" w:rsidP="009C5783">
      <w:pPr>
        <w:spacing w:after="0" w:line="340" w:lineRule="exact"/>
        <w:rPr>
          <w:rFonts w:asciiTheme="majorHAnsi" w:hAnsiTheme="majorHAnsi"/>
          <w:b/>
          <w:sz w:val="24"/>
        </w:rPr>
      </w:pPr>
      <w:r w:rsidRPr="00921187">
        <w:rPr>
          <w:rFonts w:asciiTheme="majorHAnsi" w:hAnsiTheme="majorHAnsi"/>
          <w:b/>
          <w:sz w:val="24"/>
        </w:rPr>
        <w:t>Kontakt:</w:t>
      </w:r>
    </w:p>
    <w:p w:rsidR="00CC3EE8" w:rsidRDefault="004F3BB3" w:rsidP="009C5783">
      <w:pPr>
        <w:spacing w:after="0" w:line="340" w:lineRule="exact"/>
        <w:rPr>
          <w:rFonts w:asciiTheme="majorHAnsi" w:hAnsiTheme="majorHAnsi"/>
        </w:rPr>
      </w:pPr>
      <w:r w:rsidRPr="003A6F65">
        <w:rPr>
          <w:rFonts w:asciiTheme="majorHAnsi" w:hAnsiTheme="majorHAnsi"/>
        </w:rPr>
        <w:t>Turan</w:t>
      </w:r>
      <w:r w:rsidR="009C5783" w:rsidRPr="003A6F65">
        <w:rPr>
          <w:rFonts w:asciiTheme="majorHAnsi" w:hAnsiTheme="majorHAnsi"/>
        </w:rPr>
        <w:t xml:space="preserve"> Dardagan</w:t>
      </w:r>
    </w:p>
    <w:p w:rsidR="009C5783" w:rsidRPr="003A6F65" w:rsidRDefault="009C5783" w:rsidP="009C5783">
      <w:pPr>
        <w:spacing w:after="0" w:line="340" w:lineRule="exact"/>
        <w:rPr>
          <w:rFonts w:asciiTheme="majorHAnsi" w:hAnsiTheme="majorHAnsi"/>
        </w:rPr>
      </w:pPr>
      <w:r w:rsidRPr="003A6F65">
        <w:rPr>
          <w:rFonts w:asciiTheme="majorHAnsi" w:hAnsiTheme="majorHAnsi"/>
        </w:rPr>
        <w:t xml:space="preserve">Kuhbacher </w:t>
      </w:r>
      <w:r w:rsidR="009A7F30">
        <w:rPr>
          <w:rFonts w:asciiTheme="majorHAnsi" w:hAnsiTheme="majorHAnsi"/>
        </w:rPr>
        <w:t>H</w:t>
      </w:r>
      <w:r w:rsidRPr="003A6F65">
        <w:rPr>
          <w:rFonts w:asciiTheme="majorHAnsi" w:hAnsiTheme="majorHAnsi"/>
        </w:rPr>
        <w:t>auptstraße 66</w:t>
      </w:r>
    </w:p>
    <w:p w:rsidR="009C5783" w:rsidRPr="003A6F65" w:rsidRDefault="009C5783" w:rsidP="009C5783">
      <w:pPr>
        <w:spacing w:after="0" w:line="340" w:lineRule="exact"/>
        <w:rPr>
          <w:rFonts w:asciiTheme="majorHAnsi" w:hAnsiTheme="majorHAnsi"/>
        </w:rPr>
      </w:pPr>
      <w:r w:rsidRPr="003A6F65">
        <w:rPr>
          <w:rFonts w:asciiTheme="majorHAnsi" w:hAnsiTheme="majorHAnsi"/>
        </w:rPr>
        <w:t>D-77933 Lahr</w:t>
      </w:r>
    </w:p>
    <w:p w:rsidR="009C5783" w:rsidRPr="003A6F65" w:rsidRDefault="009C5783" w:rsidP="009C5783">
      <w:pPr>
        <w:spacing w:after="0" w:line="340" w:lineRule="exact"/>
        <w:rPr>
          <w:rFonts w:asciiTheme="majorHAnsi" w:hAnsiTheme="majorHAnsi"/>
        </w:rPr>
      </w:pPr>
      <w:r w:rsidRPr="003A6F65">
        <w:rPr>
          <w:rFonts w:asciiTheme="majorHAnsi" w:hAnsiTheme="majorHAnsi"/>
        </w:rPr>
        <w:t>Tel: 07821 / 98 17 80</w:t>
      </w:r>
    </w:p>
    <w:p w:rsidR="008D0FEF" w:rsidRDefault="00CB6351" w:rsidP="009C5783">
      <w:pPr>
        <w:spacing w:after="0" w:line="340" w:lineRule="exact"/>
        <w:rPr>
          <w:rFonts w:asciiTheme="majorHAnsi" w:hAnsiTheme="majorHAnsi"/>
        </w:rPr>
      </w:pPr>
      <w:hyperlink r:id="rId9" w:history="1">
        <w:r w:rsidR="008D0FEF" w:rsidRPr="00295F2C">
          <w:rPr>
            <w:rStyle w:val="Link"/>
            <w:rFonts w:asciiTheme="majorHAnsi" w:hAnsiTheme="majorHAnsi"/>
          </w:rPr>
          <w:t>info@aidoo-tec.de</w:t>
        </w:r>
      </w:hyperlink>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8D0FEF" w:rsidRDefault="008D0FEF" w:rsidP="009C5783">
      <w:pPr>
        <w:spacing w:after="0" w:line="340" w:lineRule="exact"/>
        <w:rPr>
          <w:rFonts w:asciiTheme="majorHAnsi" w:hAnsiTheme="majorHAnsi"/>
        </w:rPr>
      </w:pPr>
    </w:p>
    <w:p w:rsidR="009C5783" w:rsidRPr="003A6F65" w:rsidRDefault="009C5783" w:rsidP="008D0FEF">
      <w:pPr>
        <w:spacing w:after="0" w:line="340" w:lineRule="exact"/>
        <w:rPr>
          <w:rFonts w:asciiTheme="majorHAnsi" w:hAnsiTheme="majorHAnsi"/>
        </w:rPr>
      </w:pPr>
    </w:p>
    <w:sectPr w:rsidR="009C5783" w:rsidRPr="003A6F65" w:rsidSect="00AE1025">
      <w:footerReference w:type="default" r:id="rId10"/>
      <w:pgSz w:w="11906" w:h="16838"/>
      <w:pgMar w:top="1417" w:right="1417" w:bottom="1134" w:left="1417"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5F5AF3" w:rsidRDefault="005F5AF3" w:rsidP="005F028D">
      <w:pPr>
        <w:spacing w:after="0" w:line="240" w:lineRule="auto"/>
      </w:pPr>
      <w:r>
        <w:separator/>
      </w:r>
    </w:p>
  </w:endnote>
  <w:endnote w:type="continuationSeparator" w:id="1">
    <w:p w:rsidR="005F5AF3" w:rsidRDefault="005F5AF3" w:rsidP="005F02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12754740"/>
      <w:docPartObj>
        <w:docPartGallery w:val="Page Numbers (Bottom of Page)"/>
        <w:docPartUnique/>
      </w:docPartObj>
    </w:sdtPr>
    <w:sdtContent>
      <w:sdt>
        <w:sdtPr>
          <w:id w:val="12754741"/>
          <w:docPartObj>
            <w:docPartGallery w:val="Page Numbers (Top of Page)"/>
            <w:docPartUnique/>
          </w:docPartObj>
        </w:sdtPr>
        <w:sdtContent>
          <w:p w:rsidR="005F028D" w:rsidRDefault="005F028D">
            <w:pPr>
              <w:pStyle w:val="Fuzeile"/>
              <w:jc w:val="right"/>
            </w:pPr>
          </w:p>
          <w:p w:rsidR="005F028D" w:rsidRDefault="005F028D">
            <w:pPr>
              <w:pStyle w:val="Fuzeile"/>
              <w:jc w:val="right"/>
            </w:pPr>
            <w:r>
              <w:t xml:space="preserve">Seite </w:t>
            </w:r>
            <w:r w:rsidR="00CB6351">
              <w:rPr>
                <w:b/>
                <w:bCs/>
                <w:sz w:val="24"/>
                <w:szCs w:val="24"/>
              </w:rPr>
              <w:fldChar w:fldCharType="begin"/>
            </w:r>
            <w:r>
              <w:rPr>
                <w:b/>
                <w:bCs/>
              </w:rPr>
              <w:instrText>PAGE</w:instrText>
            </w:r>
            <w:r w:rsidR="00CB6351">
              <w:rPr>
                <w:b/>
                <w:bCs/>
                <w:sz w:val="24"/>
                <w:szCs w:val="24"/>
              </w:rPr>
              <w:fldChar w:fldCharType="separate"/>
            </w:r>
            <w:r w:rsidR="009A7F30">
              <w:rPr>
                <w:b/>
                <w:bCs/>
                <w:noProof/>
              </w:rPr>
              <w:t>2</w:t>
            </w:r>
            <w:r w:rsidR="00CB6351">
              <w:rPr>
                <w:b/>
                <w:bCs/>
                <w:sz w:val="24"/>
                <w:szCs w:val="24"/>
              </w:rPr>
              <w:fldChar w:fldCharType="end"/>
            </w:r>
            <w:r>
              <w:t xml:space="preserve"> von </w:t>
            </w:r>
            <w:r w:rsidR="00CB6351">
              <w:rPr>
                <w:b/>
                <w:bCs/>
                <w:sz w:val="24"/>
                <w:szCs w:val="24"/>
              </w:rPr>
              <w:fldChar w:fldCharType="begin"/>
            </w:r>
            <w:r>
              <w:rPr>
                <w:b/>
                <w:bCs/>
              </w:rPr>
              <w:instrText>NUMPAGES</w:instrText>
            </w:r>
            <w:r w:rsidR="00CB6351">
              <w:rPr>
                <w:b/>
                <w:bCs/>
                <w:sz w:val="24"/>
                <w:szCs w:val="24"/>
              </w:rPr>
              <w:fldChar w:fldCharType="separate"/>
            </w:r>
            <w:r w:rsidR="009A7F30">
              <w:rPr>
                <w:b/>
                <w:bCs/>
                <w:noProof/>
              </w:rPr>
              <w:t>2</w:t>
            </w:r>
            <w:r w:rsidR="00CB6351">
              <w:rPr>
                <w:b/>
                <w:bCs/>
                <w:sz w:val="24"/>
                <w:szCs w:val="24"/>
              </w:rPr>
              <w:fldChar w:fldCharType="end"/>
            </w:r>
          </w:p>
        </w:sdtContent>
      </w:sdt>
    </w:sdtContent>
  </w:sdt>
  <w:p w:rsidR="005F028D" w:rsidRDefault="005F028D">
    <w:pPr>
      <w:pStyle w:val="Fuzeile"/>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5F5AF3" w:rsidRDefault="005F5AF3" w:rsidP="005F028D">
      <w:pPr>
        <w:spacing w:after="0" w:line="240" w:lineRule="auto"/>
      </w:pPr>
      <w:r>
        <w:separator/>
      </w:r>
    </w:p>
  </w:footnote>
  <w:footnote w:type="continuationSeparator" w:id="1">
    <w:p w:rsidR="005F5AF3" w:rsidRDefault="005F5AF3" w:rsidP="005F028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doNotTrackMoves/>
  <w:defaultTabStop w:val="708"/>
  <w:hyphenationZone w:val="425"/>
  <w:characterSpacingControl w:val="doNotCompress"/>
  <w:savePreviewPicture/>
  <w:hdrShapeDefaults>
    <o:shapedefaults v:ext="edit" spidmax="2050"/>
  </w:hdrShapeDefaults>
  <w:footnotePr>
    <w:footnote w:id="0"/>
    <w:footnote w:id="1"/>
  </w:footnotePr>
  <w:endnotePr>
    <w:endnote w:id="0"/>
    <w:endnote w:id="1"/>
  </w:endnotePr>
  <w:compat/>
  <w:rsids>
    <w:rsidRoot w:val="00303A7C"/>
    <w:rsid w:val="000321F5"/>
    <w:rsid w:val="0006552B"/>
    <w:rsid w:val="000A3AB3"/>
    <w:rsid w:val="000F1D4C"/>
    <w:rsid w:val="00121EC6"/>
    <w:rsid w:val="00132F30"/>
    <w:rsid w:val="00134C74"/>
    <w:rsid w:val="00142F5F"/>
    <w:rsid w:val="00184AFA"/>
    <w:rsid w:val="002A7D09"/>
    <w:rsid w:val="002B24AB"/>
    <w:rsid w:val="002C697D"/>
    <w:rsid w:val="002E0E50"/>
    <w:rsid w:val="00303A7C"/>
    <w:rsid w:val="00364A2A"/>
    <w:rsid w:val="003A6F65"/>
    <w:rsid w:val="003F078F"/>
    <w:rsid w:val="00472E44"/>
    <w:rsid w:val="004772D5"/>
    <w:rsid w:val="004C799B"/>
    <w:rsid w:val="004F3BB3"/>
    <w:rsid w:val="005546CD"/>
    <w:rsid w:val="005A6CF9"/>
    <w:rsid w:val="005B5218"/>
    <w:rsid w:val="005F028D"/>
    <w:rsid w:val="005F5AF3"/>
    <w:rsid w:val="006374B1"/>
    <w:rsid w:val="00671430"/>
    <w:rsid w:val="006E3244"/>
    <w:rsid w:val="007C6713"/>
    <w:rsid w:val="007D7552"/>
    <w:rsid w:val="008D0FEF"/>
    <w:rsid w:val="00921187"/>
    <w:rsid w:val="00977B63"/>
    <w:rsid w:val="009A4854"/>
    <w:rsid w:val="009A7F30"/>
    <w:rsid w:val="009C5783"/>
    <w:rsid w:val="009D77D3"/>
    <w:rsid w:val="00A0132E"/>
    <w:rsid w:val="00AA69D1"/>
    <w:rsid w:val="00AE1025"/>
    <w:rsid w:val="00B03996"/>
    <w:rsid w:val="00B17B52"/>
    <w:rsid w:val="00B328E3"/>
    <w:rsid w:val="00CA4DD9"/>
    <w:rsid w:val="00CA6934"/>
    <w:rsid w:val="00CB6351"/>
    <w:rsid w:val="00CC3EE8"/>
    <w:rsid w:val="00D7032B"/>
    <w:rsid w:val="00D92B0B"/>
    <w:rsid w:val="00DC25F6"/>
    <w:rsid w:val="00E965CC"/>
    <w:rsid w:val="00ED4D47"/>
    <w:rsid w:val="00EF2B36"/>
  </w:rsids>
  <m:mathPr>
    <m:mathFont m:val="Century Schoolbook"/>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3244"/>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eichen"/>
    <w:rsid w:val="00184AFA"/>
    <w:pPr>
      <w:tabs>
        <w:tab w:val="center" w:pos="4703"/>
        <w:tab w:val="right" w:pos="9406"/>
      </w:tabs>
      <w:spacing w:after="0" w:line="240" w:lineRule="auto"/>
    </w:pPr>
    <w:rPr>
      <w:rFonts w:ascii="Times" w:eastAsia="Times" w:hAnsi="Times" w:cs="Times New Roman"/>
      <w:sz w:val="24"/>
      <w:szCs w:val="24"/>
      <w:lang w:eastAsia="de-DE"/>
    </w:rPr>
  </w:style>
  <w:style w:type="character" w:customStyle="1" w:styleId="KopfzeileZeichen">
    <w:name w:val="Kopfzeile Zeichen"/>
    <w:basedOn w:val="Absatzstandardschriftart"/>
    <w:link w:val="Kopfzeile"/>
    <w:rsid w:val="00184AFA"/>
    <w:rPr>
      <w:rFonts w:ascii="Times" w:eastAsia="Times" w:hAnsi="Times" w:cs="Times New Roman"/>
      <w:sz w:val="24"/>
      <w:szCs w:val="24"/>
      <w:lang w:eastAsia="de-DE"/>
    </w:rPr>
  </w:style>
  <w:style w:type="character" w:styleId="Link">
    <w:name w:val="Hyperlink"/>
    <w:basedOn w:val="Absatzstandardschriftart"/>
    <w:uiPriority w:val="99"/>
    <w:semiHidden/>
    <w:unhideWhenUsed/>
    <w:rsid w:val="00184AFA"/>
    <w:rPr>
      <w:color w:val="0000FF" w:themeColor="hyperlink"/>
      <w:u w:val="single"/>
    </w:rPr>
  </w:style>
  <w:style w:type="paragraph" w:styleId="Textkrper">
    <w:name w:val="Body Text"/>
    <w:basedOn w:val="Standard"/>
    <w:link w:val="TextkrperZeichen"/>
    <w:rsid w:val="007D7552"/>
    <w:pPr>
      <w:spacing w:after="0" w:line="240" w:lineRule="auto"/>
    </w:pPr>
    <w:rPr>
      <w:rFonts w:ascii="Verdana" w:eastAsia="Times New Roman" w:hAnsi="Verdana" w:cs="Times New Roman"/>
      <w:sz w:val="20"/>
      <w:szCs w:val="24"/>
      <w:lang w:eastAsia="de-DE"/>
    </w:rPr>
  </w:style>
  <w:style w:type="character" w:customStyle="1" w:styleId="TextkrperZeichen">
    <w:name w:val="Textkörper Zeichen"/>
    <w:basedOn w:val="Absatzstandardschriftart"/>
    <w:link w:val="Textkrper"/>
    <w:rsid w:val="007D7552"/>
    <w:rPr>
      <w:rFonts w:ascii="Verdana" w:eastAsia="Times New Roman" w:hAnsi="Verdana" w:cs="Times New Roman"/>
      <w:sz w:val="20"/>
      <w:szCs w:val="24"/>
      <w:lang w:eastAsia="de-DE"/>
    </w:rPr>
  </w:style>
  <w:style w:type="paragraph" w:styleId="Sprechblasentext">
    <w:name w:val="Balloon Text"/>
    <w:basedOn w:val="Standard"/>
    <w:link w:val="SprechblasentextZeichen"/>
    <w:uiPriority w:val="99"/>
    <w:semiHidden/>
    <w:unhideWhenUsed/>
    <w:rsid w:val="000321F5"/>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321F5"/>
    <w:rPr>
      <w:rFonts w:ascii="Tahoma" w:hAnsi="Tahoma" w:cs="Tahoma"/>
      <w:sz w:val="16"/>
      <w:szCs w:val="16"/>
    </w:rPr>
  </w:style>
  <w:style w:type="paragraph" w:styleId="Fuzeile">
    <w:name w:val="footer"/>
    <w:basedOn w:val="Standard"/>
    <w:link w:val="FuzeileZeichen"/>
    <w:uiPriority w:val="99"/>
    <w:unhideWhenUsed/>
    <w:rsid w:val="005F028D"/>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5F028D"/>
  </w:style>
  <w:style w:type="paragraph" w:customStyle="1" w:styleId="FooterRight">
    <w:name w:val="Footer Right"/>
    <w:basedOn w:val="Fuzeile"/>
    <w:uiPriority w:val="35"/>
    <w:qFormat/>
    <w:rsid w:val="005F028D"/>
    <w:pPr>
      <w:pBdr>
        <w:top w:val="dashed" w:sz="4" w:space="18" w:color="7F7F7F"/>
      </w:pBdr>
      <w:tabs>
        <w:tab w:val="clear" w:pos="4536"/>
        <w:tab w:val="clear" w:pos="9072"/>
        <w:tab w:val="center" w:pos="4320"/>
        <w:tab w:val="right" w:pos="8640"/>
      </w:tabs>
      <w:spacing w:after="200"/>
      <w:contextualSpacing/>
      <w:jc w:val="right"/>
    </w:pPr>
    <w:rPr>
      <w:rFonts w:eastAsiaTheme="minorEastAsia"/>
      <w:color w:val="7F7F7F" w:themeColor="text1" w:themeTint="80"/>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4AFA"/>
    <w:pPr>
      <w:tabs>
        <w:tab w:val="center" w:pos="4703"/>
        <w:tab w:val="right" w:pos="9406"/>
      </w:tabs>
      <w:spacing w:after="0" w:line="240" w:lineRule="auto"/>
    </w:pPr>
    <w:rPr>
      <w:rFonts w:ascii="Times" w:eastAsia="Times" w:hAnsi="Times" w:cs="Times New Roman"/>
      <w:sz w:val="24"/>
      <w:szCs w:val="24"/>
      <w:lang w:eastAsia="de-DE"/>
    </w:rPr>
  </w:style>
  <w:style w:type="character" w:customStyle="1" w:styleId="KopfzeileZchn">
    <w:name w:val="Kopfzeile Zchn"/>
    <w:basedOn w:val="Absatz-Standardschriftart"/>
    <w:link w:val="Kopfzeile"/>
    <w:rsid w:val="00184AFA"/>
    <w:rPr>
      <w:rFonts w:ascii="Times" w:eastAsia="Times" w:hAnsi="Times" w:cs="Times New Roman"/>
      <w:sz w:val="24"/>
      <w:szCs w:val="24"/>
      <w:lang w:eastAsia="de-DE"/>
    </w:rPr>
  </w:style>
  <w:style w:type="character" w:styleId="Hyperlink">
    <w:name w:val="Hyperlink"/>
    <w:basedOn w:val="Absatz-Standardschriftart"/>
    <w:uiPriority w:val="99"/>
    <w:semiHidden/>
    <w:unhideWhenUsed/>
    <w:rsid w:val="00184AFA"/>
    <w:rPr>
      <w:color w:val="0000FF" w:themeColor="hyperlink"/>
      <w:u w:val="single"/>
    </w:rPr>
  </w:style>
  <w:style w:type="paragraph" w:styleId="Textkrper">
    <w:name w:val="Body Text"/>
    <w:basedOn w:val="Standard"/>
    <w:link w:val="TextkrperZchn"/>
    <w:rsid w:val="007D7552"/>
    <w:pPr>
      <w:spacing w:after="0" w:line="240" w:lineRule="auto"/>
    </w:pPr>
    <w:rPr>
      <w:rFonts w:ascii="Verdana" w:eastAsia="Times New Roman" w:hAnsi="Verdana" w:cs="Times New Roman"/>
      <w:sz w:val="20"/>
      <w:szCs w:val="24"/>
      <w:lang w:eastAsia="de-DE"/>
    </w:rPr>
  </w:style>
  <w:style w:type="character" w:customStyle="1" w:styleId="TextkrperZchn">
    <w:name w:val="Textkörper Zchn"/>
    <w:basedOn w:val="Absatz-Standardschriftart"/>
    <w:link w:val="Textkrper"/>
    <w:rsid w:val="007D7552"/>
    <w:rPr>
      <w:rFonts w:ascii="Verdana" w:eastAsia="Times New Roman" w:hAnsi="Verdana" w:cs="Times New Roman"/>
      <w:sz w:val="20"/>
      <w:szCs w:val="24"/>
      <w:lang w:eastAsia="de-DE"/>
    </w:rPr>
  </w:style>
  <w:style w:type="paragraph" w:styleId="Sprechblasentext">
    <w:name w:val="Balloon Text"/>
    <w:basedOn w:val="Standard"/>
    <w:link w:val="SprechblasentextZchn"/>
    <w:uiPriority w:val="99"/>
    <w:semiHidden/>
    <w:unhideWhenUsed/>
    <w:rsid w:val="000321F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21F5"/>
    <w:rPr>
      <w:rFonts w:ascii="Tahoma" w:hAnsi="Tahoma" w:cs="Tahoma"/>
      <w:sz w:val="16"/>
      <w:szCs w:val="16"/>
    </w:rPr>
  </w:style>
  <w:style w:type="paragraph" w:styleId="Fuzeile">
    <w:name w:val="footer"/>
    <w:basedOn w:val="Standard"/>
    <w:link w:val="FuzeileZchn"/>
    <w:uiPriority w:val="99"/>
    <w:unhideWhenUsed/>
    <w:rsid w:val="005F02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028D"/>
  </w:style>
  <w:style w:type="paragraph" w:customStyle="1" w:styleId="FooterRight">
    <w:name w:val="Footer Right"/>
    <w:basedOn w:val="Fuzeile"/>
    <w:uiPriority w:val="35"/>
    <w:qFormat/>
    <w:rsid w:val="005F028D"/>
    <w:pPr>
      <w:pBdr>
        <w:top w:val="dashed" w:sz="4" w:space="18" w:color="7F7F7F"/>
      </w:pBdr>
      <w:tabs>
        <w:tab w:val="clear" w:pos="4536"/>
        <w:tab w:val="clear" w:pos="9072"/>
        <w:tab w:val="center" w:pos="4320"/>
        <w:tab w:val="right" w:pos="8640"/>
      </w:tabs>
      <w:spacing w:after="200"/>
      <w:contextualSpacing/>
      <w:jc w:val="right"/>
    </w:pPr>
    <w:rPr>
      <w:rFonts w:eastAsiaTheme="minorEastAsia"/>
      <w:color w:val="7F7F7F" w:themeColor="text1" w:themeTint="80"/>
      <w:sz w:val="20"/>
      <w:szCs w:val="20"/>
      <w:lang w:eastAsia="ja-JP"/>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mailto:info@aidoo-tec.de" TargetMode="External"/><Relationship Id="rId8" Type="http://schemas.openxmlformats.org/officeDocument/2006/relationships/hyperlink" Target="http://www.aidoo-tec.com" TargetMode="External"/><Relationship Id="rId9" Type="http://schemas.openxmlformats.org/officeDocument/2006/relationships/hyperlink" Target="mailto:info@aidoo-tec.de" TargetMode="External"/><Relationship Id="rId10"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2035</Characters>
  <Application>Microsoft Word 12.0.0</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B. Geiger</dc:creator>
  <cp:lastModifiedBy>Turan Dardagan</cp:lastModifiedBy>
  <cp:revision>16</cp:revision>
  <cp:lastPrinted>2013-07-20T09:41:00Z</cp:lastPrinted>
  <dcterms:created xsi:type="dcterms:W3CDTF">2013-07-16T20:04:00Z</dcterms:created>
  <dcterms:modified xsi:type="dcterms:W3CDTF">2013-07-21T21:05:00Z</dcterms:modified>
</cp:coreProperties>
</file>