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4AFA" w:rsidRDefault="00184AFA">
      <w:pPr>
        <w:rPr>
          <w:b/>
        </w:rPr>
      </w:pPr>
      <w:r>
        <w:rPr>
          <w:noProof/>
          <w:lang w:eastAsia="de-DE"/>
        </w:rPr>
        <w:drawing>
          <wp:inline distT="0" distB="0" distL="0" distR="0">
            <wp:extent cx="1783715" cy="492760"/>
            <wp:effectExtent l="25400" t="0" r="0" b="0"/>
            <wp:docPr id="1" name="Bild 1" descr="aidoo_Logo_Schutzmar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doo_Logo_Schutzmark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14B2">
        <w:rPr>
          <w:b/>
          <w:noProof/>
          <w:lang w:eastAsia="de-D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320.2pt;margin-top:-39.5pt;width:171pt;height:138.5pt;z-index:-25165721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94 0 -94 21366 21600 21366 21600 0 -9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rf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" stroked="f">
            <v:textbox>
              <w:txbxContent>
                <w:p w:rsidR="009B1B83" w:rsidRPr="00921187" w:rsidRDefault="009B1B83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b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aidoo e.K.</w:t>
                  </w:r>
                </w:p>
                <w:p w:rsidR="009B1B83" w:rsidRPr="00921187" w:rsidRDefault="009B1B83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Pascale Dardagan</w:t>
                  </w:r>
                </w:p>
                <w:p w:rsidR="009B1B83" w:rsidRPr="00921187" w:rsidRDefault="009B1B83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Kuhbacher Hauptstr.66</w:t>
                  </w:r>
                </w:p>
                <w:p w:rsidR="009B1B83" w:rsidRPr="00921187" w:rsidRDefault="009B1B83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D-77933 Lahr</w:t>
                  </w:r>
                </w:p>
                <w:p w:rsidR="009B1B83" w:rsidRPr="00921187" w:rsidRDefault="009B1B83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Tel: 0049 (0) 7821/ 98 17 80</w:t>
                  </w:r>
                </w:p>
                <w:p w:rsidR="009B1B83" w:rsidRPr="00921187" w:rsidRDefault="009B1B83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Fax: 0049 (0) 7821/ 7 62 63</w:t>
                  </w:r>
                </w:p>
                <w:p w:rsidR="009B1B83" w:rsidRPr="00921187" w:rsidRDefault="009B1B83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hyperlink r:id="rId7" w:history="1">
                    <w:r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info@aidoo-tec.de</w:t>
                    </w:r>
                  </w:hyperlink>
                </w:p>
                <w:p w:rsidR="009B1B83" w:rsidRDefault="009B1B83" w:rsidP="00184AFA">
                  <w:pPr>
                    <w:spacing w:after="0" w:line="240" w:lineRule="auto"/>
                    <w:rPr>
                      <w:rFonts w:ascii="Century Gothic" w:hAnsi="Century Gothic"/>
                      <w:sz w:val="20"/>
                      <w:u w:val="single"/>
                    </w:rPr>
                  </w:pPr>
                  <w:hyperlink r:id="rId8" w:history="1">
                    <w:r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www.aidoo-tec.com</w:t>
                    </w:r>
                  </w:hyperlink>
                </w:p>
              </w:txbxContent>
            </v:textbox>
            <w10:wrap type="tight"/>
          </v:shape>
        </w:pict>
      </w:r>
    </w:p>
    <w:p w:rsidR="005F028D" w:rsidRDefault="005F028D">
      <w:pPr>
        <w:rPr>
          <w:b/>
        </w:rPr>
      </w:pPr>
    </w:p>
    <w:p w:rsidR="00184AFA" w:rsidRPr="00921187" w:rsidRDefault="00184AFA">
      <w:pPr>
        <w:rPr>
          <w:rFonts w:asciiTheme="majorHAnsi" w:hAnsiTheme="majorHAnsi"/>
          <w:b/>
          <w:color w:val="A6A6A6" w:themeColor="background1" w:themeShade="A6"/>
          <w:sz w:val="27"/>
        </w:rPr>
      </w:pPr>
      <w:r w:rsidRPr="00921187">
        <w:rPr>
          <w:rFonts w:asciiTheme="majorHAnsi" w:hAnsiTheme="majorHAnsi"/>
          <w:b/>
          <w:color w:val="A6A6A6" w:themeColor="background1" w:themeShade="A6"/>
          <w:sz w:val="27"/>
        </w:rPr>
        <w:t>PRESSEMITTEILUNG</w:t>
      </w:r>
    </w:p>
    <w:p w:rsidR="00921187" w:rsidRPr="00921187" w:rsidRDefault="00921187">
      <w:pPr>
        <w:rPr>
          <w:rFonts w:asciiTheme="majorHAnsi" w:hAnsiTheme="majorHAnsi"/>
          <w:b/>
        </w:rPr>
      </w:pPr>
    </w:p>
    <w:p w:rsidR="004F3BB3" w:rsidRPr="00D7032B" w:rsidRDefault="002219F1" w:rsidP="00921187">
      <w:pPr>
        <w:spacing w:after="0" w:line="360" w:lineRule="exact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sz w:val="40"/>
        </w:rPr>
        <w:t>Full House bei aidoo in der Zeppelinhalle</w:t>
      </w:r>
    </w:p>
    <w:p w:rsidR="00CE76DC" w:rsidRDefault="00D7032B" w:rsidP="00CE76DC">
      <w:pPr>
        <w:rPr>
          <w:rFonts w:asciiTheme="majorHAnsi" w:hAnsiTheme="majorHAnsi"/>
          <w:b/>
        </w:rPr>
      </w:pPr>
      <w:r w:rsidRPr="00D7032B">
        <w:rPr>
          <w:rFonts w:asciiTheme="majorHAnsi" w:hAnsiTheme="majorHAnsi"/>
          <w:b/>
        </w:rPr>
        <w:t>Weltpremiere</w:t>
      </w:r>
      <w:r w:rsidR="002219F1">
        <w:rPr>
          <w:rFonts w:asciiTheme="majorHAnsi" w:hAnsiTheme="majorHAnsi"/>
          <w:b/>
        </w:rPr>
        <w:t>n und Auszeichnungen</w:t>
      </w:r>
      <w:r w:rsidRPr="00D7032B">
        <w:rPr>
          <w:rFonts w:asciiTheme="majorHAnsi" w:hAnsiTheme="majorHAnsi"/>
          <w:b/>
        </w:rPr>
        <w:t xml:space="preserve"> </w:t>
      </w:r>
      <w:r w:rsidR="00CE76DC">
        <w:rPr>
          <w:rFonts w:asciiTheme="majorHAnsi" w:hAnsiTheme="majorHAnsi"/>
          <w:b/>
        </w:rPr>
        <w:t xml:space="preserve">am Stand von aidoo </w:t>
      </w:r>
      <w:r w:rsidRPr="00D7032B">
        <w:rPr>
          <w:rFonts w:asciiTheme="majorHAnsi" w:hAnsiTheme="majorHAnsi"/>
          <w:b/>
        </w:rPr>
        <w:t xml:space="preserve">auf </w:t>
      </w:r>
      <w:r w:rsidR="002219F1">
        <w:rPr>
          <w:rFonts w:asciiTheme="majorHAnsi" w:hAnsiTheme="majorHAnsi"/>
          <w:b/>
        </w:rPr>
        <w:t>der EUROBIKE</w:t>
      </w:r>
      <w:r w:rsidRPr="00D7032B">
        <w:rPr>
          <w:rFonts w:asciiTheme="majorHAnsi" w:hAnsiTheme="majorHAnsi"/>
          <w:b/>
        </w:rPr>
        <w:t xml:space="preserve"> </w:t>
      </w:r>
      <w:r w:rsidR="00CE76DC">
        <w:rPr>
          <w:rFonts w:asciiTheme="majorHAnsi" w:hAnsiTheme="majorHAnsi"/>
          <w:b/>
        </w:rPr>
        <w:t>2013</w:t>
      </w:r>
    </w:p>
    <w:p w:rsidR="00C87A83" w:rsidRDefault="0095115A" w:rsidP="00CE76DC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 xml:space="preserve">Wer die Königsklasse der Fahrradanhänger suchte, brauchte auf der Eurobike 2013 nicht auf ein Ass im Ärmel zu setzen: Vier Tage lang präsentierte </w:t>
      </w:r>
      <w:r w:rsidR="00B558AA">
        <w:rPr>
          <w:rFonts w:asciiTheme="majorHAnsi" w:hAnsiTheme="majorHAnsi"/>
          <w:b/>
          <w:sz w:val="24"/>
        </w:rPr>
        <w:t xml:space="preserve">das Team von </w:t>
      </w:r>
      <w:r>
        <w:rPr>
          <w:rFonts w:asciiTheme="majorHAnsi" w:hAnsiTheme="majorHAnsi"/>
          <w:b/>
          <w:sz w:val="24"/>
        </w:rPr>
        <w:t>aidoo alle Neuigkeiten der neuen Fahrradanhängergeneration. Fachhändler und Endverbraucher konnten die torsionsgefederten und hydraulisch gedämpften Anhänger Probe fahren und dabei Weltneuheiten, wie z.B. den ersten Nabendynamo für Fahrradanhänger oder d</w:t>
      </w:r>
      <w:r w:rsidR="00D92042">
        <w:rPr>
          <w:rFonts w:asciiTheme="majorHAnsi" w:hAnsiTheme="majorHAnsi"/>
          <w:b/>
          <w:sz w:val="24"/>
        </w:rPr>
        <w:t>en</w:t>
      </w:r>
      <w:r>
        <w:rPr>
          <w:rFonts w:asciiTheme="majorHAnsi" w:hAnsiTheme="majorHAnsi"/>
          <w:b/>
          <w:sz w:val="24"/>
        </w:rPr>
        <w:t xml:space="preserve"> innovative</w:t>
      </w:r>
      <w:r w:rsidR="00D92042">
        <w:rPr>
          <w:rFonts w:asciiTheme="majorHAnsi" w:hAnsiTheme="majorHAnsi"/>
          <w:b/>
          <w:sz w:val="24"/>
        </w:rPr>
        <w:t>n Bordcomputer von BikeLogger</w:t>
      </w:r>
      <w:r>
        <w:rPr>
          <w:rFonts w:asciiTheme="majorHAnsi" w:hAnsiTheme="majorHAnsi"/>
          <w:b/>
          <w:sz w:val="24"/>
        </w:rPr>
        <w:t xml:space="preserve"> </w:t>
      </w:r>
      <w:r w:rsidR="00D92042">
        <w:rPr>
          <w:rFonts w:asciiTheme="majorHAnsi" w:hAnsiTheme="majorHAnsi"/>
          <w:b/>
          <w:sz w:val="24"/>
        </w:rPr>
        <w:t>ausgiebig testen.</w:t>
      </w:r>
    </w:p>
    <w:p w:rsidR="00D92042" w:rsidRDefault="00D7032B" w:rsidP="00D7032B">
      <w:pPr>
        <w:rPr>
          <w:rFonts w:asciiTheme="majorHAnsi" w:hAnsiTheme="majorHAnsi"/>
          <w:sz w:val="24"/>
        </w:rPr>
      </w:pPr>
      <w:r w:rsidRPr="00D7032B">
        <w:rPr>
          <w:rFonts w:asciiTheme="majorHAnsi" w:hAnsiTheme="majorHAnsi"/>
          <w:sz w:val="24"/>
        </w:rPr>
        <w:t>„</w:t>
      </w:r>
      <w:r w:rsidR="00D92042">
        <w:rPr>
          <w:rFonts w:asciiTheme="majorHAnsi" w:hAnsiTheme="majorHAnsi"/>
          <w:sz w:val="24"/>
        </w:rPr>
        <w:t>Besonders großen Zuspruch fanden dieses Jahr</w:t>
      </w:r>
      <w:r w:rsidRPr="00D7032B">
        <w:rPr>
          <w:rFonts w:asciiTheme="majorHAnsi" w:hAnsiTheme="majorHAnsi"/>
          <w:sz w:val="24"/>
        </w:rPr>
        <w:t xml:space="preserve"> </w:t>
      </w:r>
      <w:r w:rsidR="00D92042">
        <w:rPr>
          <w:rFonts w:asciiTheme="majorHAnsi" w:hAnsiTheme="majorHAnsi"/>
          <w:sz w:val="24"/>
        </w:rPr>
        <w:t>die aidoo-Elektroantriebe, für deren Konzept aidoo im Frühjahr mit dem Ispo Bike Brandnew Award ausgezeichnet wurde,</w:t>
      </w:r>
      <w:r w:rsidRPr="00D7032B">
        <w:rPr>
          <w:rFonts w:asciiTheme="majorHAnsi" w:hAnsiTheme="majorHAnsi"/>
          <w:sz w:val="24"/>
        </w:rPr>
        <w:t xml:space="preserve"> sagt Turan Dardagan, Entwickler von aidoo. „A</w:t>
      </w:r>
      <w:r w:rsidR="00D92042">
        <w:rPr>
          <w:rFonts w:asciiTheme="majorHAnsi" w:hAnsiTheme="majorHAnsi"/>
          <w:sz w:val="24"/>
        </w:rPr>
        <w:t>ber auch Spezialanwendungen, wie z.B. der Transport einer Brennstoffzelle, zeigen, dass die Fahrwerkseinstellungen der aidoo-Anhänger neue Dimensionen in Fahrsicherheit und im ruhigen Nachlauf der Anhänger eröffnen.“</w:t>
      </w:r>
    </w:p>
    <w:p w:rsidR="00E34D9A" w:rsidRDefault="00A27486" w:rsidP="0019785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Der modulare Aufbau der </w:t>
      </w:r>
      <w:r w:rsidR="00B80623">
        <w:rPr>
          <w:rFonts w:asciiTheme="majorHAnsi" w:hAnsiTheme="majorHAnsi"/>
          <w:sz w:val="24"/>
        </w:rPr>
        <w:t>a</w:t>
      </w:r>
      <w:r>
        <w:rPr>
          <w:rFonts w:asciiTheme="majorHAnsi" w:hAnsiTheme="majorHAnsi"/>
          <w:sz w:val="24"/>
        </w:rPr>
        <w:t xml:space="preserve">idoo-Fahrradanhänger hilft dem Anwender in vielfältiger Weise. So kann z.B. ein Fahrwerk mit unterschiedlichen Aufbauten bestückt werden, was das Einsatzgebiet eines Fahrradanhängers wesentlich erweitert. Zudem sind aidoo-Anhänger die ersten Fahrradanhänger, die vom Lenker aus hydraulisch gebremst werden können. Das bringt </w:t>
      </w:r>
      <w:r w:rsidR="00B80623">
        <w:rPr>
          <w:rFonts w:asciiTheme="majorHAnsi" w:hAnsiTheme="majorHAnsi"/>
          <w:sz w:val="24"/>
        </w:rPr>
        <w:t xml:space="preserve">bei hohen Zuladungen </w:t>
      </w:r>
      <w:r>
        <w:rPr>
          <w:rFonts w:asciiTheme="majorHAnsi" w:hAnsiTheme="majorHAnsi"/>
          <w:sz w:val="24"/>
        </w:rPr>
        <w:t>S</w:t>
      </w:r>
      <w:r w:rsidR="00B80623">
        <w:rPr>
          <w:rFonts w:asciiTheme="majorHAnsi" w:hAnsiTheme="majorHAnsi"/>
          <w:sz w:val="24"/>
        </w:rPr>
        <w:t>icherheit in den Straßenverkehr.</w:t>
      </w:r>
      <w:r w:rsidR="00E34D9A">
        <w:rPr>
          <w:rFonts w:asciiTheme="majorHAnsi" w:hAnsiTheme="majorHAnsi"/>
          <w:sz w:val="24"/>
        </w:rPr>
        <w:t xml:space="preserve"> Ein an den Nabendynamo des Anhängers angeschlossenes „E-Werk“ fungiert während der Fahrt als multifunktionale Licht- und Ladestation.</w:t>
      </w:r>
    </w:p>
    <w:p w:rsidR="0019785B" w:rsidRPr="0019785B" w:rsidRDefault="00D73F59" w:rsidP="0019785B">
      <w:pPr>
        <w:rPr>
          <w:rFonts w:asciiTheme="majorHAnsi" w:hAnsiTheme="majorHAnsi"/>
          <w:sz w:val="24"/>
          <w:szCs w:val="21"/>
          <w:lang w:eastAsia="de-DE"/>
        </w:rPr>
      </w:pPr>
      <w:r w:rsidRPr="0019785B">
        <w:rPr>
          <w:rFonts w:asciiTheme="majorHAnsi" w:hAnsiTheme="majorHAnsi"/>
          <w:sz w:val="24"/>
        </w:rPr>
        <w:t>Die Eurobike</w:t>
      </w:r>
      <w:r w:rsidR="00303A7C" w:rsidRPr="0019785B">
        <w:rPr>
          <w:rFonts w:asciiTheme="majorHAnsi" w:hAnsiTheme="majorHAnsi"/>
          <w:sz w:val="24"/>
        </w:rPr>
        <w:t xml:space="preserve"> </w:t>
      </w:r>
      <w:r w:rsidR="00C87A83">
        <w:rPr>
          <w:rFonts w:asciiTheme="majorHAnsi" w:hAnsiTheme="majorHAnsi"/>
          <w:sz w:val="24"/>
        </w:rPr>
        <w:t xml:space="preserve">ist Europas größte, internationale Fahrradmesse und </w:t>
      </w:r>
      <w:r w:rsidRPr="0019785B">
        <w:rPr>
          <w:rFonts w:asciiTheme="majorHAnsi" w:hAnsiTheme="majorHAnsi"/>
          <w:sz w:val="24"/>
        </w:rPr>
        <w:t xml:space="preserve">verzeichnete </w:t>
      </w:r>
      <w:r w:rsidR="0019785B" w:rsidRPr="0019785B">
        <w:rPr>
          <w:rFonts w:asciiTheme="majorHAnsi" w:hAnsiTheme="majorHAnsi"/>
          <w:sz w:val="24"/>
          <w:szCs w:val="21"/>
          <w:lang w:eastAsia="de-DE"/>
        </w:rPr>
        <w:t xml:space="preserve">45200 Fachbesucher aus 111 Ländern, sowie zusätzlich 20400 Fahrradfans am Publikumstag </w:t>
      </w:r>
      <w:r w:rsidR="00C87A83">
        <w:rPr>
          <w:rFonts w:asciiTheme="majorHAnsi" w:hAnsiTheme="majorHAnsi"/>
          <w:sz w:val="24"/>
          <w:szCs w:val="21"/>
          <w:lang w:eastAsia="de-DE"/>
        </w:rPr>
        <w:t>Sie fand</w:t>
      </w:r>
      <w:r w:rsidR="0019785B" w:rsidRPr="0019785B">
        <w:rPr>
          <w:rFonts w:asciiTheme="majorHAnsi" w:hAnsiTheme="majorHAnsi"/>
          <w:sz w:val="24"/>
          <w:szCs w:val="21"/>
          <w:lang w:eastAsia="de-DE"/>
        </w:rPr>
        <w:t xml:space="preserve"> zum 22.Mal in Friedrichshafen am Bodensee statt.</w:t>
      </w:r>
    </w:p>
    <w:p w:rsidR="00132F30" w:rsidRPr="00921187" w:rsidRDefault="00921187" w:rsidP="00921187">
      <w:pPr>
        <w:spacing w:after="120" w:line="360" w:lineRule="exact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>Über aidoo</w:t>
      </w:r>
      <w:r w:rsidR="00132F30" w:rsidRPr="00921187">
        <w:rPr>
          <w:rFonts w:asciiTheme="majorHAnsi" w:hAnsiTheme="majorHAnsi"/>
          <w:b/>
          <w:sz w:val="24"/>
        </w:rPr>
        <w:t>:</w:t>
      </w:r>
    </w:p>
    <w:p w:rsidR="009C5783" w:rsidRPr="00921187" w:rsidRDefault="00DC25F6" w:rsidP="00921187">
      <w:pPr>
        <w:spacing w:after="120" w:line="360" w:lineRule="exact"/>
        <w:rPr>
          <w:rFonts w:asciiTheme="majorHAnsi" w:hAnsiTheme="majorHAnsi"/>
          <w:sz w:val="24"/>
        </w:rPr>
      </w:pPr>
      <w:r w:rsidRPr="00921187">
        <w:rPr>
          <w:rFonts w:asciiTheme="majorHAnsi" w:hAnsiTheme="majorHAnsi"/>
          <w:sz w:val="24"/>
        </w:rPr>
        <w:t>Seit Juni 2012 entwickelt, produziert und vertreibt aidoo e.K. innovative Mobilitäts- und Transportkonzepte rund um den Bereich Fahrradanhänger. Hierbei spielen Nachhaltigkeit und Resourcenschonung eine wesentliche Rolle</w:t>
      </w:r>
      <w:r w:rsidR="003A6F65">
        <w:rPr>
          <w:rFonts w:asciiTheme="majorHAnsi" w:hAnsiTheme="majorHAnsi"/>
          <w:sz w:val="24"/>
        </w:rPr>
        <w:t>. Dies kommt</w:t>
      </w:r>
      <w:r w:rsidRPr="00921187">
        <w:rPr>
          <w:rFonts w:asciiTheme="majorHAnsi" w:hAnsiTheme="majorHAnsi"/>
          <w:sz w:val="24"/>
        </w:rPr>
        <w:t xml:space="preserve"> z</w:t>
      </w:r>
      <w:r w:rsidR="003A6F65">
        <w:rPr>
          <w:rFonts w:asciiTheme="majorHAnsi" w:hAnsiTheme="majorHAnsi"/>
          <w:sz w:val="24"/>
        </w:rPr>
        <w:t>um Beispiel</w:t>
      </w:r>
      <w:r w:rsidRPr="00921187">
        <w:rPr>
          <w:rFonts w:asciiTheme="majorHAnsi" w:hAnsiTheme="majorHAnsi"/>
          <w:sz w:val="24"/>
        </w:rPr>
        <w:t xml:space="preserve"> im Elektroantri</w:t>
      </w:r>
      <w:bookmarkStart w:id="0" w:name="_GoBack"/>
      <w:bookmarkEnd w:id="0"/>
      <w:r w:rsidRPr="00921187">
        <w:rPr>
          <w:rFonts w:asciiTheme="majorHAnsi" w:hAnsiTheme="majorHAnsi"/>
          <w:sz w:val="24"/>
        </w:rPr>
        <w:t>ebs</w:t>
      </w:r>
      <w:r w:rsidR="007D7552" w:rsidRPr="00921187">
        <w:rPr>
          <w:rFonts w:asciiTheme="majorHAnsi" w:hAnsiTheme="majorHAnsi"/>
          <w:sz w:val="24"/>
        </w:rPr>
        <w:t>modul der aidoo-Fahrradanhänger</w:t>
      </w:r>
      <w:r w:rsidRPr="00921187">
        <w:rPr>
          <w:rFonts w:asciiTheme="majorHAnsi" w:hAnsiTheme="majorHAnsi"/>
          <w:sz w:val="24"/>
        </w:rPr>
        <w:t>, in der Auswahl der Materialien und der Fertigung nahezu aller Baugruppen in</w:t>
      </w:r>
      <w:r w:rsidR="003A6F65">
        <w:rPr>
          <w:rFonts w:asciiTheme="majorHAnsi" w:hAnsiTheme="majorHAnsi"/>
          <w:sz w:val="24"/>
        </w:rPr>
        <w:t xml:space="preserve"> Deutschland zum Ausdruck</w:t>
      </w:r>
      <w:r w:rsidRPr="00921187">
        <w:rPr>
          <w:rFonts w:asciiTheme="majorHAnsi" w:hAnsiTheme="majorHAnsi"/>
          <w:sz w:val="24"/>
        </w:rPr>
        <w:t>.</w:t>
      </w:r>
    </w:p>
    <w:p w:rsidR="00921187" w:rsidRPr="00921187" w:rsidRDefault="00921187" w:rsidP="009C5783">
      <w:pPr>
        <w:spacing w:after="0" w:line="340" w:lineRule="exact"/>
        <w:rPr>
          <w:rFonts w:asciiTheme="majorHAnsi" w:hAnsiTheme="majorHAnsi"/>
          <w:sz w:val="24"/>
        </w:rPr>
      </w:pPr>
    </w:p>
    <w:p w:rsidR="009C5783" w:rsidRPr="00921187" w:rsidRDefault="009C5783" w:rsidP="0050511C">
      <w:pPr>
        <w:spacing w:after="0" w:line="240" w:lineRule="auto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>Kontakt:</w:t>
      </w:r>
    </w:p>
    <w:p w:rsidR="00CC3EE8" w:rsidRDefault="004F3BB3" w:rsidP="0050511C">
      <w:pPr>
        <w:spacing w:after="0" w:line="240" w:lineRule="auto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Turan</w:t>
      </w:r>
      <w:r w:rsidR="009C5783" w:rsidRPr="003A6F65">
        <w:rPr>
          <w:rFonts w:asciiTheme="majorHAnsi" w:hAnsiTheme="majorHAnsi"/>
        </w:rPr>
        <w:t xml:space="preserve"> Dardagan</w:t>
      </w:r>
    </w:p>
    <w:p w:rsidR="009C5783" w:rsidRPr="003A6F65" w:rsidRDefault="009C5783" w:rsidP="0050511C">
      <w:pPr>
        <w:spacing w:after="0" w:line="240" w:lineRule="auto"/>
        <w:rPr>
          <w:rFonts w:asciiTheme="majorHAnsi" w:hAnsiTheme="majorHAnsi"/>
        </w:rPr>
      </w:pPr>
      <w:r w:rsidRPr="003A6F65">
        <w:rPr>
          <w:rFonts w:asciiTheme="majorHAnsi" w:hAnsiTheme="majorHAnsi"/>
        </w:rPr>
        <w:t xml:space="preserve">Kuhbacher </w:t>
      </w:r>
      <w:r w:rsidR="009A7F30">
        <w:rPr>
          <w:rFonts w:asciiTheme="majorHAnsi" w:hAnsiTheme="majorHAnsi"/>
        </w:rPr>
        <w:t>H</w:t>
      </w:r>
      <w:r w:rsidRPr="003A6F65">
        <w:rPr>
          <w:rFonts w:asciiTheme="majorHAnsi" w:hAnsiTheme="majorHAnsi"/>
        </w:rPr>
        <w:t>auptstraße 66</w:t>
      </w:r>
    </w:p>
    <w:p w:rsidR="009C5783" w:rsidRPr="003A6F65" w:rsidRDefault="009C5783" w:rsidP="0050511C">
      <w:pPr>
        <w:spacing w:after="0" w:line="240" w:lineRule="auto"/>
        <w:rPr>
          <w:rFonts w:asciiTheme="majorHAnsi" w:hAnsiTheme="majorHAnsi"/>
        </w:rPr>
      </w:pPr>
      <w:r w:rsidRPr="003A6F65">
        <w:rPr>
          <w:rFonts w:asciiTheme="majorHAnsi" w:hAnsiTheme="majorHAnsi"/>
        </w:rPr>
        <w:t>D-77933 Lahr</w:t>
      </w:r>
    </w:p>
    <w:p w:rsidR="009C5783" w:rsidRPr="003A6F65" w:rsidRDefault="009C5783" w:rsidP="0050511C">
      <w:pPr>
        <w:spacing w:after="0" w:line="240" w:lineRule="auto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Tel: 07821 / 98 17 80</w:t>
      </w:r>
    </w:p>
    <w:p w:rsidR="009C5783" w:rsidRPr="003A6F65" w:rsidRDefault="009D14B2" w:rsidP="0050511C">
      <w:pPr>
        <w:spacing w:after="0" w:line="240" w:lineRule="auto"/>
        <w:rPr>
          <w:rFonts w:asciiTheme="majorHAnsi" w:hAnsiTheme="majorHAnsi"/>
        </w:rPr>
      </w:pPr>
      <w:hyperlink r:id="rId9" w:history="1">
        <w:r w:rsidR="008D0FEF" w:rsidRPr="00295F2C">
          <w:rPr>
            <w:rStyle w:val="Link"/>
            <w:rFonts w:asciiTheme="majorHAnsi" w:hAnsiTheme="majorHAnsi"/>
          </w:rPr>
          <w:t>info@aidoo-tec.de</w:t>
        </w:r>
      </w:hyperlink>
    </w:p>
    <w:sectPr w:rsidR="009C5783" w:rsidRPr="003A6F65" w:rsidSect="00AE1025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B1B83" w:rsidRDefault="009B1B83" w:rsidP="005F028D">
      <w:pPr>
        <w:spacing w:after="0" w:line="240" w:lineRule="auto"/>
      </w:pPr>
      <w:r>
        <w:separator/>
      </w:r>
    </w:p>
  </w:endnote>
  <w:endnote w:type="continuationSeparator" w:id="1">
    <w:p w:rsidR="009B1B83" w:rsidRDefault="009B1B83" w:rsidP="005F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12754740"/>
      <w:docPartObj>
        <w:docPartGallery w:val="Page Numbers (Bottom of Page)"/>
        <w:docPartUnique/>
      </w:docPartObj>
    </w:sdtPr>
    <w:sdtContent>
      <w:sdt>
        <w:sdtPr>
          <w:id w:val="12754741"/>
          <w:docPartObj>
            <w:docPartGallery w:val="Page Numbers (Top of Page)"/>
            <w:docPartUnique/>
          </w:docPartObj>
        </w:sdtPr>
        <w:sdtContent>
          <w:p w:rsidR="009B1B83" w:rsidRDefault="009B1B83">
            <w:pPr>
              <w:pStyle w:val="Fuzeile"/>
              <w:jc w:val="right"/>
            </w:pPr>
          </w:p>
          <w:p w:rsidR="009B1B83" w:rsidRDefault="009B1B83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58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58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1B83" w:rsidRDefault="009B1B83">
    <w:pPr>
      <w:pStyle w:val="Fuzeile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B1B83" w:rsidRDefault="009B1B83" w:rsidP="005F028D">
      <w:pPr>
        <w:spacing w:after="0" w:line="240" w:lineRule="auto"/>
      </w:pPr>
      <w:r>
        <w:separator/>
      </w:r>
    </w:p>
  </w:footnote>
  <w:footnote w:type="continuationSeparator" w:id="1">
    <w:p w:rsidR="009B1B83" w:rsidRDefault="009B1B83" w:rsidP="005F0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303A7C"/>
    <w:rsid w:val="000321F5"/>
    <w:rsid w:val="0006552B"/>
    <w:rsid w:val="000A3AB3"/>
    <w:rsid w:val="000F1D4C"/>
    <w:rsid w:val="00121EC6"/>
    <w:rsid w:val="00132F30"/>
    <w:rsid w:val="00134C74"/>
    <w:rsid w:val="00142F5F"/>
    <w:rsid w:val="00184AFA"/>
    <w:rsid w:val="0019785B"/>
    <w:rsid w:val="002219F1"/>
    <w:rsid w:val="002A7D09"/>
    <w:rsid w:val="002B24AB"/>
    <w:rsid w:val="002C697D"/>
    <w:rsid w:val="002E0E50"/>
    <w:rsid w:val="00303A7C"/>
    <w:rsid w:val="00364A2A"/>
    <w:rsid w:val="0038587E"/>
    <w:rsid w:val="003860FC"/>
    <w:rsid w:val="003A6F65"/>
    <w:rsid w:val="003F078F"/>
    <w:rsid w:val="00472E44"/>
    <w:rsid w:val="004772D5"/>
    <w:rsid w:val="004C799B"/>
    <w:rsid w:val="004F3BB3"/>
    <w:rsid w:val="0050511C"/>
    <w:rsid w:val="005546CD"/>
    <w:rsid w:val="005A6CF9"/>
    <w:rsid w:val="005B5218"/>
    <w:rsid w:val="005F028D"/>
    <w:rsid w:val="005F5AF3"/>
    <w:rsid w:val="006374B1"/>
    <w:rsid w:val="00671430"/>
    <w:rsid w:val="006E3244"/>
    <w:rsid w:val="007C6713"/>
    <w:rsid w:val="007D7552"/>
    <w:rsid w:val="008D0FEF"/>
    <w:rsid w:val="00921187"/>
    <w:rsid w:val="0095115A"/>
    <w:rsid w:val="00977B63"/>
    <w:rsid w:val="009A4854"/>
    <w:rsid w:val="009A7F30"/>
    <w:rsid w:val="009B1B83"/>
    <w:rsid w:val="009C5783"/>
    <w:rsid w:val="009D14B2"/>
    <w:rsid w:val="009D77D3"/>
    <w:rsid w:val="00A0132E"/>
    <w:rsid w:val="00A27486"/>
    <w:rsid w:val="00AA69D1"/>
    <w:rsid w:val="00AE1025"/>
    <w:rsid w:val="00B03996"/>
    <w:rsid w:val="00B17B52"/>
    <w:rsid w:val="00B328E3"/>
    <w:rsid w:val="00B47A14"/>
    <w:rsid w:val="00B558AA"/>
    <w:rsid w:val="00B80623"/>
    <w:rsid w:val="00BA60EE"/>
    <w:rsid w:val="00C87A83"/>
    <w:rsid w:val="00CA4DD9"/>
    <w:rsid w:val="00CA6934"/>
    <w:rsid w:val="00CB6351"/>
    <w:rsid w:val="00CC3EE8"/>
    <w:rsid w:val="00CE76DC"/>
    <w:rsid w:val="00D7032B"/>
    <w:rsid w:val="00D73F59"/>
    <w:rsid w:val="00D92042"/>
    <w:rsid w:val="00D92B0B"/>
    <w:rsid w:val="00DC25F6"/>
    <w:rsid w:val="00E34D9A"/>
    <w:rsid w:val="00E965CC"/>
    <w:rsid w:val="00ED4D47"/>
    <w:rsid w:val="00EF2B36"/>
    <w:rsid w:val="00FB721F"/>
  </w:rsids>
  <m:mathPr>
    <m:mathFont m:val="Century Schoolboo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3244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eichen">
    <w:name w:val="Kopfzeile Zeichen"/>
    <w:basedOn w:val="Absatz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Link">
    <w:name w:val="Hyperlink"/>
    <w:basedOn w:val="Absatz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eiche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eichen">
    <w:name w:val="Textkörper Zeichen"/>
    <w:basedOn w:val="Absatz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mailto:info@aidoo-tec.de" TargetMode="External"/><Relationship Id="rId8" Type="http://schemas.openxmlformats.org/officeDocument/2006/relationships/hyperlink" Target="http://www.aidoo-tec.com" TargetMode="External"/><Relationship Id="rId9" Type="http://schemas.openxmlformats.org/officeDocument/2006/relationships/hyperlink" Target="mailto:info@aidoo-tec.de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2035</Characters>
  <Application>Microsoft Word 12.0.0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B. Geiger</dc:creator>
  <cp:lastModifiedBy>Turan Dardagan</cp:lastModifiedBy>
  <cp:revision>15</cp:revision>
  <cp:lastPrinted>2013-07-20T09:41:00Z</cp:lastPrinted>
  <dcterms:created xsi:type="dcterms:W3CDTF">2013-09-05T07:01:00Z</dcterms:created>
  <dcterms:modified xsi:type="dcterms:W3CDTF">2013-09-05T08:22:00Z</dcterms:modified>
</cp:coreProperties>
</file>